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BB" w:rsidRDefault="004011BB" w:rsidP="004011B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noProof/>
          <w:lang w:val="en-US"/>
        </w:rPr>
        <w:drawing>
          <wp:inline distT="0" distB="0" distL="0" distR="0" wp14:anchorId="2514E693" wp14:editId="43FAAD46">
            <wp:extent cx="3246755" cy="7962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BB" w:rsidRDefault="004011BB" w:rsidP="004011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4011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Международный фестиваль музеев «Интермузей-2017»</w:t>
      </w:r>
    </w:p>
    <w:p w:rsidR="004011BB" w:rsidRDefault="004011BB" w:rsidP="004011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Москва, 25-29 мая 2017 года</w:t>
      </w:r>
    </w:p>
    <w:p w:rsidR="004011BB" w:rsidRDefault="004011BB" w:rsidP="004011BB">
      <w:pPr>
        <w:jc w:val="center"/>
        <w:rPr>
          <w:rFonts w:ascii="Times New Roman" w:hAnsi="Times New Roman"/>
          <w:b/>
          <w:sz w:val="28"/>
          <w:lang w:val="en-US"/>
        </w:rPr>
      </w:pPr>
      <w:r w:rsidRPr="004011BB">
        <w:rPr>
          <w:rFonts w:ascii="Times New Roman" w:hAnsi="Times New Roman"/>
          <w:b/>
          <w:sz w:val="28"/>
          <w:lang w:val="en-US"/>
        </w:rPr>
        <w:t>Центральный выставочный зал «Манеж» (Манежная пл., д.1.)</w:t>
      </w:r>
    </w:p>
    <w:p w:rsidR="004011BB" w:rsidRPr="004011BB" w:rsidRDefault="004011BB" w:rsidP="004011BB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7210B2" w:rsidRPr="00BD2C26" w:rsidRDefault="002A7494" w:rsidP="00BD2C26">
      <w:pPr>
        <w:pStyle w:val="ListParagraph"/>
        <w:numPr>
          <w:ilvl w:val="0"/>
          <w:numId w:val="1"/>
        </w:numPr>
        <w:spacing w:before="120" w:after="120" w:line="360" w:lineRule="exac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D2C2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Краткая справка о фестивале. </w:t>
      </w:r>
    </w:p>
    <w:p w:rsidR="001667D5" w:rsidRPr="00BD2C26" w:rsidRDefault="002A7494" w:rsidP="00BD2C26">
      <w:pPr>
        <w:pStyle w:val="ListParagraph"/>
        <w:spacing w:before="120" w:after="120" w:line="360" w:lineRule="exact"/>
        <w:ind w:left="0" w:firstLine="69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</w:pPr>
      <w:proofErr w:type="gramStart"/>
      <w:r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«</w:t>
      </w:r>
      <w:proofErr w:type="spellStart"/>
      <w:r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Интермузей</w:t>
      </w:r>
      <w:proofErr w:type="spellEnd"/>
      <w:r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» </w:t>
      </w:r>
      <w:r w:rsidR="001667D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- </w:t>
      </w:r>
      <w:proofErr w:type="spellStart"/>
      <w:r w:rsidR="001667D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международный</w:t>
      </w:r>
      <w:proofErr w:type="spellEnd"/>
      <w:r w:rsidR="001667D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 </w:t>
      </w:r>
      <w:proofErr w:type="spellStart"/>
      <w:r w:rsidR="001667D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фестиваль</w:t>
      </w:r>
      <w:proofErr w:type="spellEnd"/>
      <w:r w:rsidR="001667D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 </w:t>
      </w:r>
      <w:proofErr w:type="spellStart"/>
      <w:r w:rsidR="001667D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музеев</w:t>
      </w:r>
      <w:proofErr w:type="spellEnd"/>
      <w:r w:rsidR="001667D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,</w:t>
      </w:r>
      <w:r w:rsidR="00A133C6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 проводится Министерством культуры Российской Федерации с 1999 года.</w:t>
      </w:r>
      <w:proofErr w:type="gramEnd"/>
      <w:r w:rsidR="004832BF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 </w:t>
      </w:r>
    </w:p>
    <w:p w:rsidR="00AC74E7" w:rsidRPr="00BD2C26" w:rsidRDefault="002A7494" w:rsidP="00BD2C26">
      <w:pPr>
        <w:pStyle w:val="NormalWeb"/>
        <w:spacing w:before="120" w:beforeAutospacing="0" w:after="120" w:afterAutospacing="0" w:line="360" w:lineRule="exact"/>
        <w:ind w:firstLine="709"/>
        <w:jc w:val="both"/>
        <w:rPr>
          <w:rFonts w:eastAsia="Arial Unicode MS"/>
          <w:color w:val="000000"/>
          <w:u w:color="000000"/>
          <w:lang w:val="en-US"/>
        </w:rPr>
      </w:pPr>
      <w:proofErr w:type="spellStart"/>
      <w:proofErr w:type="gramStart"/>
      <w:r w:rsidRPr="00BD2C26">
        <w:rPr>
          <w:rFonts w:eastAsia="Arial Unicode MS"/>
          <w:color w:val="000000"/>
          <w:u w:color="000000"/>
          <w:lang w:val="en-US"/>
        </w:rPr>
        <w:t>Фестиваль</w:t>
      </w:r>
      <w:proofErr w:type="spellEnd"/>
      <w:r w:rsidRPr="00BD2C26">
        <w:rPr>
          <w:rFonts w:eastAsia="Arial Unicode MS"/>
          <w:color w:val="000000"/>
          <w:u w:color="000000"/>
          <w:lang w:val="en-US"/>
        </w:rPr>
        <w:t xml:space="preserve"> «</w:t>
      </w:r>
      <w:proofErr w:type="spellStart"/>
      <w:r w:rsidRPr="00BD2C26">
        <w:rPr>
          <w:rFonts w:eastAsia="Arial Unicode MS"/>
          <w:color w:val="000000"/>
          <w:u w:color="000000"/>
          <w:lang w:val="en-US"/>
        </w:rPr>
        <w:t>Интермузей</w:t>
      </w:r>
      <w:proofErr w:type="spellEnd"/>
      <w:r w:rsidRPr="00BD2C26">
        <w:rPr>
          <w:rFonts w:eastAsia="Arial Unicode MS"/>
          <w:color w:val="000000"/>
          <w:u w:color="000000"/>
          <w:lang w:val="en-US"/>
        </w:rPr>
        <w:t xml:space="preserve">» </w:t>
      </w:r>
      <w:r w:rsidR="00A133C6" w:rsidRPr="00BD2C26">
        <w:rPr>
          <w:rFonts w:eastAsia="Arial Unicode MS"/>
          <w:color w:val="000000"/>
          <w:u w:color="000000"/>
          <w:lang w:val="en-US"/>
        </w:rPr>
        <w:t>-</w:t>
      </w:r>
      <w:r w:rsidRPr="00BD2C26">
        <w:rPr>
          <w:rFonts w:eastAsia="Arial Unicode MS"/>
          <w:color w:val="000000"/>
          <w:u w:color="000000"/>
          <w:lang w:val="en-US"/>
        </w:rPr>
        <w:t xml:space="preserve"> площадк</w:t>
      </w:r>
      <w:r w:rsidR="00A133C6" w:rsidRPr="00BD2C26">
        <w:rPr>
          <w:rFonts w:eastAsia="Arial Unicode MS"/>
          <w:color w:val="000000"/>
          <w:u w:color="000000"/>
          <w:lang w:val="en-US"/>
        </w:rPr>
        <w:t>а</w:t>
      </w:r>
      <w:r w:rsidRPr="00BD2C26">
        <w:rPr>
          <w:rFonts w:eastAsia="Arial Unicode MS"/>
          <w:color w:val="000000"/>
          <w:u w:color="000000"/>
          <w:lang w:val="en-US"/>
        </w:rPr>
        <w:t xml:space="preserve"> для обмена опытом и профессионального общения, единственны</w:t>
      </w:r>
      <w:r w:rsidR="00A133C6" w:rsidRPr="00BD2C26">
        <w:rPr>
          <w:rFonts w:eastAsia="Arial Unicode MS"/>
          <w:color w:val="000000"/>
          <w:u w:color="000000"/>
          <w:lang w:val="en-US"/>
        </w:rPr>
        <w:t>й форум</w:t>
      </w:r>
      <w:r w:rsidRPr="00BD2C26">
        <w:rPr>
          <w:rFonts w:eastAsia="Arial Unicode MS"/>
          <w:color w:val="000000"/>
          <w:u w:color="000000"/>
          <w:lang w:val="en-US"/>
        </w:rPr>
        <w:t>, позволяющи</w:t>
      </w:r>
      <w:r w:rsidR="00A133C6" w:rsidRPr="00BD2C26">
        <w:rPr>
          <w:rFonts w:eastAsia="Arial Unicode MS"/>
          <w:color w:val="000000"/>
          <w:u w:color="000000"/>
          <w:lang w:val="en-US"/>
        </w:rPr>
        <w:t>й</w:t>
      </w:r>
      <w:r w:rsidRPr="00BD2C26">
        <w:rPr>
          <w:rFonts w:eastAsia="Arial Unicode MS"/>
          <w:color w:val="000000"/>
          <w:u w:color="000000"/>
          <w:lang w:val="en-US"/>
        </w:rPr>
        <w:t xml:space="preserve"> музеям представить свои лучшие достижения.</w:t>
      </w:r>
      <w:proofErr w:type="gramEnd"/>
      <w:r w:rsidRPr="00BD2C26">
        <w:rPr>
          <w:rFonts w:eastAsia="Arial Unicode MS"/>
          <w:color w:val="000000"/>
          <w:u w:color="000000"/>
          <w:lang w:val="en-US"/>
        </w:rPr>
        <w:t xml:space="preserve">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Сегодня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в нем принимают участие более </w:t>
      </w:r>
      <w:proofErr w:type="gramStart"/>
      <w:r w:rsidR="001667D5" w:rsidRPr="00BD2C26">
        <w:rPr>
          <w:rFonts w:eastAsia="Arial Unicode MS"/>
          <w:color w:val="000000"/>
          <w:u w:color="000000"/>
          <w:lang w:val="en-US"/>
        </w:rPr>
        <w:t xml:space="preserve">300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российских</w:t>
      </w:r>
      <w:proofErr w:type="spellEnd"/>
      <w:proofErr w:type="gram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и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зарубежных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музеев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. </w:t>
      </w:r>
      <w:proofErr w:type="gramStart"/>
      <w:r w:rsidR="001667D5" w:rsidRPr="00BD2C26">
        <w:rPr>
          <w:rFonts w:eastAsia="Arial Unicode MS"/>
          <w:color w:val="000000"/>
          <w:u w:color="000000"/>
          <w:lang w:val="en-US"/>
        </w:rPr>
        <w:t xml:space="preserve">В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этом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году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участников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объединит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тема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 xml:space="preserve"> -  «Музей </w:t>
      </w:r>
      <w:proofErr w:type="spellStart"/>
      <w:r w:rsidR="001667D5" w:rsidRPr="00BD2C26">
        <w:rPr>
          <w:rFonts w:eastAsia="Arial Unicode MS"/>
          <w:color w:val="000000"/>
          <w:u w:color="000000"/>
          <w:lang w:val="en-US"/>
        </w:rPr>
        <w:t>будущего</w:t>
      </w:r>
      <w:proofErr w:type="spellEnd"/>
      <w:r w:rsidR="001667D5" w:rsidRPr="00BD2C26">
        <w:rPr>
          <w:rFonts w:eastAsia="Arial Unicode MS"/>
          <w:color w:val="000000"/>
          <w:u w:color="000000"/>
          <w:lang w:val="en-US"/>
        </w:rPr>
        <w:t>».</w:t>
      </w:r>
      <w:proofErr w:type="gramEnd"/>
    </w:p>
    <w:p w:rsidR="00A54016" w:rsidRDefault="002A7494" w:rsidP="00BD2C26">
      <w:pPr>
        <w:pStyle w:val="NormalWeb"/>
        <w:spacing w:before="120" w:beforeAutospacing="0" w:after="120" w:afterAutospacing="0" w:line="360" w:lineRule="exact"/>
        <w:ind w:firstLine="709"/>
        <w:jc w:val="both"/>
        <w:rPr>
          <w:rFonts w:eastAsia="Arial Unicode MS"/>
          <w:color w:val="000000"/>
          <w:u w:color="000000"/>
          <w:lang w:val="en-US"/>
        </w:rPr>
      </w:pPr>
      <w:proofErr w:type="spellStart"/>
      <w:proofErr w:type="gramStart"/>
      <w:r w:rsidRPr="00BD2C26">
        <w:rPr>
          <w:rFonts w:eastAsia="Arial Unicode MS"/>
          <w:color w:val="000000"/>
          <w:u w:color="000000"/>
          <w:lang w:val="en-US"/>
        </w:rPr>
        <w:t>Фестиваль</w:t>
      </w:r>
      <w:proofErr w:type="spellEnd"/>
      <w:r w:rsidRPr="00BD2C26">
        <w:rPr>
          <w:rFonts w:eastAsia="Arial Unicode MS"/>
          <w:color w:val="000000"/>
          <w:u w:color="000000"/>
          <w:lang w:val="en-US"/>
        </w:rPr>
        <w:t xml:space="preserve"> привлекает внимание не только профессионального музейного сообщества, число простых посетителей постоянно растет.</w:t>
      </w:r>
      <w:proofErr w:type="gramEnd"/>
      <w:r w:rsidRPr="00BD2C26">
        <w:rPr>
          <w:rFonts w:eastAsia="Arial Unicode MS"/>
          <w:color w:val="000000"/>
          <w:u w:color="000000"/>
          <w:lang w:val="en-US"/>
        </w:rPr>
        <w:t xml:space="preserve"> </w:t>
      </w:r>
      <w:proofErr w:type="gramStart"/>
      <w:r w:rsidR="00A133C6" w:rsidRPr="00BD2C26">
        <w:rPr>
          <w:rFonts w:eastAsia="Arial Unicode MS"/>
          <w:color w:val="000000"/>
          <w:u w:color="000000"/>
          <w:lang w:val="en-US"/>
        </w:rPr>
        <w:t>В</w:t>
      </w:r>
      <w:r w:rsidRPr="00BD2C26">
        <w:rPr>
          <w:rFonts w:eastAsia="Arial Unicode MS"/>
          <w:color w:val="000000"/>
          <w:u w:color="000000"/>
          <w:lang w:val="en-US"/>
        </w:rPr>
        <w:t xml:space="preserve"> 2016 </w:t>
      </w:r>
      <w:r w:rsidR="00A133C6" w:rsidRPr="00BD2C26">
        <w:rPr>
          <w:rFonts w:eastAsia="Arial Unicode MS"/>
          <w:color w:val="000000"/>
          <w:u w:color="000000"/>
          <w:lang w:val="en-US"/>
        </w:rPr>
        <w:t xml:space="preserve">году фестиваль посетило </w:t>
      </w:r>
      <w:r w:rsidRPr="00BD2C26">
        <w:rPr>
          <w:rFonts w:eastAsia="Arial Unicode MS"/>
          <w:color w:val="000000"/>
          <w:u w:color="000000"/>
          <w:lang w:val="en-US"/>
        </w:rPr>
        <w:t>более 35 тыс.</w:t>
      </w:r>
      <w:proofErr w:type="gramEnd"/>
      <w:r w:rsidRPr="00BD2C26">
        <w:rPr>
          <w:rFonts w:eastAsia="Arial Unicode MS"/>
          <w:color w:val="000000"/>
          <w:u w:color="000000"/>
          <w:lang w:val="en-US"/>
        </w:rPr>
        <w:t xml:space="preserve"> человек.</w:t>
      </w:r>
      <w:r w:rsidR="007210B2" w:rsidRPr="00BD2C26">
        <w:rPr>
          <w:rFonts w:eastAsia="Arial Unicode MS"/>
          <w:color w:val="000000"/>
          <w:u w:color="000000"/>
          <w:lang w:val="en-US"/>
        </w:rPr>
        <w:t xml:space="preserve"> </w:t>
      </w:r>
    </w:p>
    <w:p w:rsidR="00BD2C26" w:rsidRPr="00BD2C26" w:rsidRDefault="00BD2C26" w:rsidP="00BD2C26">
      <w:pPr>
        <w:pStyle w:val="NormalWeb"/>
        <w:spacing w:before="120" w:beforeAutospacing="0" w:after="120" w:afterAutospacing="0" w:line="360" w:lineRule="exact"/>
        <w:ind w:firstLine="709"/>
        <w:jc w:val="both"/>
        <w:rPr>
          <w:rFonts w:eastAsia="Arial Unicode MS"/>
          <w:color w:val="000000"/>
          <w:u w:color="000000"/>
          <w:lang w:val="en-US"/>
        </w:rPr>
      </w:pPr>
    </w:p>
    <w:p w:rsidR="00AC74E7" w:rsidRPr="00BD2C26" w:rsidRDefault="00AC74E7" w:rsidP="00BD2C26">
      <w:pPr>
        <w:pStyle w:val="ListParagraph"/>
        <w:numPr>
          <w:ilvl w:val="0"/>
          <w:numId w:val="1"/>
        </w:numPr>
        <w:spacing w:before="120" w:after="120" w:line="360" w:lineRule="exact"/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lang w:eastAsia="ru-RU"/>
        </w:rPr>
      </w:pPr>
      <w:r w:rsidRPr="00BD2C26"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lang w:eastAsia="ru-RU"/>
        </w:rPr>
        <w:t>Структура фестиваля</w:t>
      </w:r>
    </w:p>
    <w:p w:rsidR="001667D5" w:rsidRPr="00BD2C26" w:rsidRDefault="001667D5" w:rsidP="00BD2C26">
      <w:pPr>
        <w:spacing w:before="120" w:after="120" w:line="36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фестиваля включает экспозиционную часть, деловую и культурную программы.</w:t>
      </w:r>
    </w:p>
    <w:p w:rsidR="00950B80" w:rsidRPr="00BD2C26" w:rsidRDefault="0054634E" w:rsidP="00BD2C26">
      <w:pPr>
        <w:pStyle w:val="ListParagraph"/>
        <w:spacing w:before="120" w:after="120" w:line="360" w:lineRule="exact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</w:pPr>
      <w:proofErr w:type="spellStart"/>
      <w:r w:rsidRPr="00BD2C26">
        <w:rPr>
          <w:rFonts w:ascii="Times New Roman" w:eastAsia="Arial Unicode MS" w:hAnsi="Times New Roman" w:cs="Times New Roman"/>
          <w:color w:val="0070C0"/>
          <w:sz w:val="28"/>
          <w:szCs w:val="28"/>
          <w:u w:color="000000"/>
          <w:lang w:val="en-US" w:eastAsia="ru-RU"/>
        </w:rPr>
        <w:t>Э</w:t>
      </w:r>
      <w:r w:rsidR="001667D5" w:rsidRPr="00BD2C26">
        <w:rPr>
          <w:rFonts w:ascii="Times New Roman" w:eastAsia="Arial Unicode MS" w:hAnsi="Times New Roman" w:cs="Times New Roman"/>
          <w:color w:val="0070C0"/>
          <w:sz w:val="28"/>
          <w:szCs w:val="28"/>
          <w:u w:color="000000"/>
          <w:lang w:val="en-US" w:eastAsia="ru-RU"/>
        </w:rPr>
        <w:t>кспозиция</w:t>
      </w:r>
      <w:proofErr w:type="spellEnd"/>
      <w:r w:rsidRPr="00BD2C26">
        <w:rPr>
          <w:rFonts w:ascii="Times New Roman" w:eastAsia="Arial Unicode MS" w:hAnsi="Times New Roman" w:cs="Times New Roman"/>
          <w:color w:val="0070C0"/>
          <w:sz w:val="28"/>
          <w:szCs w:val="28"/>
          <w:u w:color="000000"/>
          <w:lang w:val="en-US" w:eastAsia="ru-RU"/>
        </w:rPr>
        <w:t>.</w:t>
      </w:r>
      <w:r w:rsidRPr="00BD2C26">
        <w:rPr>
          <w:rFonts w:ascii="Times New Roman" w:eastAsia="Arial Unicode MS" w:hAnsi="Times New Roman" w:cs="Times New Roman"/>
          <w:color w:val="0070C0"/>
          <w:sz w:val="24"/>
          <w:szCs w:val="24"/>
          <w:u w:color="000000"/>
          <w:lang w:val="en-US" w:eastAsia="ru-RU"/>
        </w:rPr>
        <w:t xml:space="preserve"> </w:t>
      </w:r>
      <w:proofErr w:type="gramStart"/>
      <w:r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В</w:t>
      </w:r>
      <w:r w:rsidR="00950B80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ыставка </w:t>
      </w:r>
      <w:r w:rsidR="0048279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более 200 </w:t>
      </w:r>
      <w:r w:rsidR="00950B80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музеев.</w:t>
      </w:r>
      <w:proofErr w:type="gramEnd"/>
      <w:r w:rsidR="00950B80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 </w:t>
      </w:r>
      <w:proofErr w:type="gramStart"/>
      <w:r w:rsidR="00950B80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Крупные российские федеральные музеи, муниципальные, частные и международные</w:t>
      </w:r>
      <w:r w:rsidR="0048279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 </w:t>
      </w:r>
      <w:r w:rsidR="00950B80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музеи </w:t>
      </w:r>
      <w:r w:rsidR="0048279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предс</w:t>
      </w:r>
      <w:r w:rsidR="00950B80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т</w:t>
      </w:r>
      <w:r w:rsidR="0048279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авляют </w:t>
      </w:r>
      <w:r w:rsidR="00950B80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 xml:space="preserve">свои </w:t>
      </w:r>
      <w:proofErr w:type="spellStart"/>
      <w:r w:rsidR="00482795"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достижения</w:t>
      </w:r>
      <w:proofErr w:type="spellEnd"/>
      <w:r w:rsidRPr="00BD2C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n-US" w:eastAsia="ru-RU"/>
        </w:rPr>
        <w:t>.</w:t>
      </w:r>
      <w:proofErr w:type="gramEnd"/>
    </w:p>
    <w:p w:rsidR="00B55E8C" w:rsidRPr="00BD2C26" w:rsidRDefault="0054634E" w:rsidP="00BD2C26">
      <w:pPr>
        <w:pStyle w:val="ListParagraph"/>
        <w:spacing w:before="120" w:after="120" w:line="360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color w:val="0070C0"/>
          <w:sz w:val="28"/>
          <w:szCs w:val="28"/>
          <w:u w:color="000000"/>
          <w:lang w:eastAsia="ru-RU"/>
        </w:rPr>
        <w:t>Д</w:t>
      </w:r>
      <w:r w:rsidR="002A7494" w:rsidRPr="00BD2C26">
        <w:rPr>
          <w:rFonts w:ascii="Times New Roman" w:eastAsia="Arial Unicode MS" w:hAnsi="Times New Roman" w:cs="Times New Roman"/>
          <w:color w:val="0070C0"/>
          <w:sz w:val="28"/>
          <w:szCs w:val="28"/>
          <w:u w:color="000000"/>
          <w:lang w:eastAsia="ru-RU"/>
        </w:rPr>
        <w:t>еловая программа</w:t>
      </w:r>
      <w:r w:rsidRPr="00BD2C26">
        <w:rPr>
          <w:rFonts w:ascii="Times New Roman" w:eastAsia="Arial Unicode MS" w:hAnsi="Times New Roman" w:cs="Times New Roman"/>
          <w:color w:val="0070C0"/>
          <w:sz w:val="28"/>
          <w:szCs w:val="28"/>
          <w:u w:color="000000"/>
          <w:lang w:eastAsia="ru-RU"/>
        </w:rPr>
        <w:t>.</w:t>
      </w:r>
      <w:r w:rsidRPr="00BD2C26">
        <w:rPr>
          <w:rFonts w:ascii="Times New Roman" w:eastAsia="Arial Unicode MS" w:hAnsi="Times New Roman" w:cs="Times New Roman"/>
          <w:color w:val="0070C0"/>
          <w:sz w:val="24"/>
          <w:szCs w:val="24"/>
          <w:u w:color="000000"/>
          <w:lang w:eastAsia="ru-RU"/>
        </w:rPr>
        <w:t xml:space="preserve">  </w:t>
      </w:r>
      <w:r w:rsidR="001667D5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Программа включает более</w:t>
      </w:r>
      <w:r w:rsidR="00950B80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200 мероприятий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, организованных Министерством культуры Российской Федерации, </w:t>
      </w:r>
      <w:r w:rsidR="001667D5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Российским комитетом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Международного совета музеев (ИКОМ России),</w:t>
      </w:r>
      <w:r w:rsidR="00950B80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1667D5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Союзом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музеев России </w:t>
      </w:r>
      <w:r w:rsidR="001667D5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и Благотворительным фондом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В. Потанина. </w:t>
      </w:r>
      <w:r w:rsidR="00950B80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Программа позволяет обсудить </w:t>
      </w:r>
      <w:r w:rsidR="00482795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актуальные 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волонтерские и образовательные проекты, кадровую политику, интерактивные и мультимедийные технологий музеев, наиболее успешные и инновационные проекты, реализуемые за последние годы, опыт зарубежных стран.</w:t>
      </w:r>
    </w:p>
    <w:p w:rsidR="00F4757A" w:rsidRPr="00BD2C26" w:rsidRDefault="00B55E8C" w:rsidP="00BD2C26">
      <w:pPr>
        <w:pStyle w:val="ListParagraph"/>
        <w:spacing w:before="120" w:after="120" w:line="360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</w:t>
      </w:r>
      <w:r w:rsidR="002A7494"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ультурная программа</w:t>
      </w:r>
      <w:r w:rsidRPr="00BD2C2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950B80" w:rsidRPr="00BD2C2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Концерты, лекции, спектакли</w:t>
      </w:r>
      <w:r w:rsidR="00AC74E7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, творческие встречи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проходят на</w:t>
      </w:r>
      <w:r w:rsidR="00AC74E7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центральной сцене фестиваля и других площадках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. Музеи, представляют свои Лучшие образов</w:t>
      </w:r>
      <w:r w:rsidR="00AC74E7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ательные программы на площадке «</w:t>
      </w:r>
      <w:proofErr w:type="spellStart"/>
      <w:r w:rsidR="00AC74E7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Интермузея</w:t>
      </w:r>
      <w:proofErr w:type="spellEnd"/>
      <w:r w:rsidR="00AC74E7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»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. Юные гости фестиваля проводят научные эксперименты и исследования, рисуют вместе с современными художниками.</w:t>
      </w:r>
    </w:p>
    <w:p w:rsidR="00AC74E7" w:rsidRPr="00BD2C26" w:rsidRDefault="00AC74E7" w:rsidP="00BD2C26">
      <w:pPr>
        <w:pStyle w:val="ListParagraph"/>
        <w:spacing w:before="120" w:after="120" w:line="360" w:lineRule="exac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94" w:rsidRPr="00BD2C26" w:rsidRDefault="002A7494" w:rsidP="00BD2C26">
      <w:pPr>
        <w:pStyle w:val="ListParagraph"/>
        <w:numPr>
          <w:ilvl w:val="0"/>
          <w:numId w:val="1"/>
        </w:numPr>
        <w:spacing w:before="120" w:after="120" w:line="360" w:lineRule="exac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D2C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Условия участия</w:t>
      </w:r>
      <w:r w:rsidR="00B76BD1" w:rsidRPr="00BD2C2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4F4636" w:rsidRPr="00BD2C26" w:rsidRDefault="004F4636" w:rsidP="00BD2C26">
      <w:pPr>
        <w:pStyle w:val="ListParagraph"/>
        <w:spacing w:before="120" w:after="120"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016" w:rsidRPr="00BD2C26" w:rsidRDefault="00BF3A8A" w:rsidP="00BD2C26">
      <w:pPr>
        <w:pStyle w:val="ListParagraph"/>
        <w:spacing w:before="120" w:after="120" w:line="360" w:lineRule="exact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Развитие и поддержка сотрудничества с зарубежными коллегами является важным и </w:t>
      </w:r>
      <w:r w:rsidR="00AC74E7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приоритетным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направлением для музеев в России. 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br/>
      </w:r>
      <w:r w:rsidR="00AC74E7"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>Зарубежным гости «</w:t>
      </w:r>
      <w:proofErr w:type="spellStart"/>
      <w:r w:rsidR="00AC74E7"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>Интермузей</w:t>
      </w:r>
      <w:proofErr w:type="spellEnd"/>
      <w:r w:rsidR="00AC74E7"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>»</w:t>
      </w:r>
      <w:r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 xml:space="preserve"> </w:t>
      </w:r>
      <w:r w:rsidR="00AC74E7"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 xml:space="preserve">приглашаются к участию в </w:t>
      </w:r>
      <w:r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>экспозиции выставки</w:t>
      </w:r>
      <w:r w:rsidR="00AC74E7"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 xml:space="preserve">, а также </w:t>
      </w:r>
      <w:r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>в деловой программе</w:t>
      </w:r>
      <w:r w:rsidR="00AC74E7" w:rsidRPr="00BD2C26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 xml:space="preserve"> фестиваля.</w:t>
      </w:r>
    </w:p>
    <w:p w:rsidR="004F4636" w:rsidRPr="00BD2C26" w:rsidRDefault="004F4636" w:rsidP="00BD2C26">
      <w:pPr>
        <w:pStyle w:val="ListParagraph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7A" w:rsidRPr="00BD2C26" w:rsidRDefault="00F4757A" w:rsidP="00BD2C26">
      <w:pPr>
        <w:pStyle w:val="ListParagraph"/>
        <w:spacing w:before="120" w:after="120" w:line="360" w:lineRule="exac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3.1 Для у</w:t>
      </w:r>
      <w:r w:rsidR="00B76BD1"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частник</w:t>
      </w:r>
      <w:r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</w:t>
      </w:r>
      <w:r w:rsidR="00BD2C26"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экспозиции</w:t>
      </w:r>
    </w:p>
    <w:p w:rsidR="002A7494" w:rsidRPr="00BD2C26" w:rsidRDefault="00AC74E7" w:rsidP="00BD2C26">
      <w:pPr>
        <w:pStyle w:val="ListParagraph"/>
        <w:spacing w:before="120" w:after="120" w:line="360" w:lineRule="exact"/>
        <w:ind w:left="0" w:firstLine="69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Иностранные гости (музеи) могут принять участие в экспозиции фестиваля</w:t>
      </w:r>
      <w:r w:rsidR="002A7494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на безвозмездной основе. Участнику п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редоставляется стенд площадью около</w:t>
      </w:r>
      <w:r w:rsidR="002A7494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10 кв.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метров (оборудованный мебелью - </w:t>
      </w:r>
      <w:r w:rsidR="002A7494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стол, стулья, 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тумба, витрина, ячейка для хранения вещей, брендирование одной стены стенда в рамках общего дизайна; схематичный вид на стр. 5)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. </w:t>
      </w:r>
      <w:r w:rsidR="00763B2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Все нестандартные до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полнительные элементы и украшение</w:t>
      </w:r>
      <w:r w:rsidR="00763B2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стенда 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не входят в стоимость стандартного стенда и осуществляются </w:t>
      </w:r>
      <w:r w:rsidR="00763B2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за счет участника. 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Посещение всех мероприятий программы фестиваля бесплатно.</w:t>
      </w:r>
    </w:p>
    <w:p w:rsidR="00763B21" w:rsidRPr="00BD2C26" w:rsidRDefault="00763B21" w:rsidP="00BD2C26">
      <w:pPr>
        <w:pStyle w:val="ListParagraph"/>
        <w:spacing w:before="120" w:after="120" w:line="360" w:lineRule="exact"/>
        <w:ind w:left="0" w:firstLine="69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(При необходимости, организаторы могут 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рекомендовать российские компании к сотрудничеству 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для дополнительной аренды мебели и оборудования, но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не настаиваю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т на этом выборе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).</w:t>
      </w:r>
    </w:p>
    <w:p w:rsidR="00A54016" w:rsidRPr="00BD2C26" w:rsidRDefault="00EE01AC" w:rsidP="00BD2C26">
      <w:pPr>
        <w:spacing w:before="120" w:after="120" w:line="360" w:lineRule="exact"/>
        <w:ind w:firstLine="69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Все расходы на проезд и проживание для участников фестиваля оплачиваются участниками самостоятельно.</w:t>
      </w:r>
    </w:p>
    <w:p w:rsidR="00B76BD1" w:rsidRPr="00BD2C26" w:rsidRDefault="00F4757A" w:rsidP="00BD2C26">
      <w:pPr>
        <w:pStyle w:val="ListParagraph"/>
        <w:numPr>
          <w:ilvl w:val="1"/>
          <w:numId w:val="1"/>
        </w:numPr>
        <w:spacing w:before="120" w:after="120" w:line="360" w:lineRule="exac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у</w:t>
      </w:r>
      <w:r w:rsidR="00B76BD1"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частник</w:t>
      </w:r>
      <w:r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</w:t>
      </w:r>
      <w:r w:rsidR="00BD2C26" w:rsidRPr="00BD2C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деловой программы</w:t>
      </w:r>
    </w:p>
    <w:p w:rsidR="00454581" w:rsidRPr="00BD2C26" w:rsidRDefault="00763B21" w:rsidP="00BD2C26">
      <w:pPr>
        <w:spacing w:before="120" w:after="120" w:line="360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Все мероприятия фестиваля для участников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бесплатны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. Представители музеев, куратор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ы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и художник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и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приглаша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ются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к 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участи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ю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в деловой программе с докладом или 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презентацией. (Проект программы 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на стр. 3-4).</w:t>
      </w:r>
    </w:p>
    <w:p w:rsidR="00454581" w:rsidRPr="00BD2C26" w:rsidRDefault="00763B21" w:rsidP="00BD2C26">
      <w:pPr>
        <w:spacing w:before="120" w:after="120" w:line="360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Все расходы на проезд и проживание оплачиваются участниками самостоятельно. </w:t>
      </w:r>
    </w:p>
    <w:p w:rsidR="00454581" w:rsidRPr="00BD2C26" w:rsidRDefault="00763B21" w:rsidP="00BD2C26">
      <w:pPr>
        <w:spacing w:before="120" w:after="120" w:line="360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Для участия в делово</w:t>
      </w:r>
      <w:bookmarkStart w:id="0" w:name="_GoBack"/>
      <w:bookmarkEnd w:id="0"/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й программе, пожалуйста, отправьте ваш запрос 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на e-</w:t>
      </w:r>
      <w:proofErr w:type="spellStart"/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mail</w:t>
      </w:r>
      <w:proofErr w:type="spellEnd"/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: icom.russia@gmail.com (Динара </w:t>
      </w:r>
      <w:proofErr w:type="spellStart"/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Халикова</w:t>
      </w:r>
      <w:proofErr w:type="spellEnd"/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). </w:t>
      </w:r>
    </w:p>
    <w:p w:rsidR="00454581" w:rsidRPr="00BD2C26" w:rsidRDefault="00763B21" w:rsidP="00BD2C26">
      <w:pPr>
        <w:spacing w:before="120" w:after="120" w:line="360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Подробную информацию о фестивале и участии в выставке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Вы можете </w:t>
      </w:r>
      <w:r w:rsidR="00454581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уточнить в дирекции фестиваля: </w:t>
      </w:r>
      <w:r w:rsidR="00EE01AC"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BD2C2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intermuseum@rosizo.ru, +7 (499) 110-40-35.</w:t>
      </w:r>
    </w:p>
    <w:p w:rsidR="007210B2" w:rsidRPr="00BD2C26" w:rsidRDefault="00763B21" w:rsidP="00BD2C26">
      <w:pPr>
        <w:spacing w:before="120" w:after="120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BD2C26">
        <w:rPr>
          <w:rFonts w:ascii="Times New Roman" w:eastAsia="Arial Unicode MS" w:hAnsi="Times New Roman" w:cs="Times New Roman"/>
          <w:b/>
          <w:color w:val="FF0000"/>
          <w:sz w:val="24"/>
          <w:szCs w:val="24"/>
          <w:u w:color="000000"/>
          <w:lang w:eastAsia="ru-RU"/>
        </w:rPr>
        <w:br/>
        <w:t>Крайний срок подачи заявок-31 марта 2017 го</w:t>
      </w:r>
      <w:r w:rsidR="00454581" w:rsidRPr="00BD2C26">
        <w:rPr>
          <w:rFonts w:ascii="Times New Roman" w:eastAsia="Arial Unicode MS" w:hAnsi="Times New Roman" w:cs="Times New Roman"/>
          <w:b/>
          <w:color w:val="FF0000"/>
          <w:sz w:val="24"/>
          <w:szCs w:val="24"/>
          <w:u w:color="000000"/>
          <w:lang w:eastAsia="ru-RU"/>
        </w:rPr>
        <w:t xml:space="preserve">да, в 23:59 по (по московскому </w:t>
      </w:r>
      <w:r w:rsidRPr="00BD2C26">
        <w:rPr>
          <w:rFonts w:ascii="Times New Roman" w:eastAsia="Arial Unicode MS" w:hAnsi="Times New Roman" w:cs="Times New Roman"/>
          <w:b/>
          <w:color w:val="FF0000"/>
          <w:sz w:val="24"/>
          <w:szCs w:val="24"/>
          <w:u w:color="000000"/>
          <w:lang w:eastAsia="ru-RU"/>
        </w:rPr>
        <w:t>времени</w:t>
      </w:r>
      <w:r w:rsidR="00454581" w:rsidRPr="00BD2C26">
        <w:rPr>
          <w:rFonts w:ascii="Times New Roman" w:eastAsia="Arial Unicode MS" w:hAnsi="Times New Roman" w:cs="Times New Roman"/>
          <w:b/>
          <w:color w:val="FF0000"/>
          <w:sz w:val="24"/>
          <w:szCs w:val="24"/>
          <w:u w:color="000000"/>
          <w:lang w:eastAsia="ru-RU"/>
        </w:rPr>
        <w:t>)</w:t>
      </w:r>
      <w:r w:rsidRPr="00BD2C26">
        <w:rPr>
          <w:rFonts w:ascii="Times New Roman" w:eastAsia="Arial Unicode MS" w:hAnsi="Times New Roman" w:cs="Times New Roman"/>
          <w:b/>
          <w:color w:val="FF0000"/>
          <w:sz w:val="24"/>
          <w:szCs w:val="24"/>
          <w:u w:color="000000"/>
          <w:lang w:eastAsia="ru-RU"/>
        </w:rPr>
        <w:t>.</w:t>
      </w:r>
    </w:p>
    <w:p w:rsidR="00454581" w:rsidRPr="00BD2C26" w:rsidRDefault="00454581" w:rsidP="00BD2C26">
      <w:pPr>
        <w:spacing w:before="120" w:after="120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E01AC" w:rsidRPr="00E0655E" w:rsidRDefault="00EE01AC" w:rsidP="00EE01A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581" w:rsidRDefault="0058085D" w:rsidP="0058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45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международной </w:t>
      </w:r>
      <w:r w:rsidRPr="0058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деловой программы</w:t>
      </w:r>
      <w:r w:rsidR="0045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85D" w:rsidRDefault="00454581" w:rsidP="0058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 «Интермузей-2017»</w:t>
      </w:r>
    </w:p>
    <w:p w:rsidR="00454581" w:rsidRDefault="00454581" w:rsidP="0058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Овальный зал</w:t>
      </w:r>
    </w:p>
    <w:p w:rsidR="00454581" w:rsidRPr="0058085D" w:rsidRDefault="00454581" w:rsidP="0058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324" w:rsidRPr="00454581" w:rsidRDefault="004C3324" w:rsidP="004C3324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</w:pPr>
      <w:r w:rsidRPr="00454581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  <w:t>25 мая 2017 года, Четверг</w:t>
      </w:r>
    </w:p>
    <w:p w:rsidR="004C3324" w:rsidRPr="004C3324" w:rsidRDefault="004C3324" w:rsidP="004C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>09:00 – 10:30 – Церемония открытия Фестиваля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14:00 – 17:00 –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Пленарная сессия «Музеи будущего:</w:t>
      </w:r>
      <w:r w:rsidRPr="004C3324">
        <w:rPr>
          <w:rFonts w:ascii="Arial" w:eastAsia="Times New Roman" w:hAnsi="Arial" w:cs="Arial"/>
          <w:b/>
          <w:color w:val="404040"/>
          <w:sz w:val="32"/>
          <w:szCs w:val="32"/>
          <w:lang w:eastAsia="ru-RU"/>
        </w:rPr>
        <w:t xml:space="preserve">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будет музей для сотрудников и посетителей?» (Синхронный перевод)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протяжении всей своей многовековой истории музей всегда был одним из наиболее активно развивающихся культурных институтов. Несомненно, на сегодняшний день по широте охвата различных аудиторий и посещаемости музей обладает огромным потенциалом влияния на общественное мнение и формирования повестки дня в сфере культуры. Темпы развития нашего общества, да и всей цивилизации в целом, в последние десятилетия заметно ускорились, но и музеи очень быстро эволюционируют, </w:t>
      </w:r>
      <w:r w:rsidRPr="004C33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уже через 10 лет они будут совсем другими, нежели сейчас.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пленарная сессия призвана попытаться сформулировать, какое будущее ждет музеи и музейное сообщество.</w:t>
      </w:r>
    </w:p>
    <w:p w:rsidR="004C3324" w:rsidRPr="004C3324" w:rsidRDefault="004C3324" w:rsidP="004545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музей сегодня? Какую роль он играет для общества и для государства?</w:t>
      </w:r>
    </w:p>
    <w:p w:rsidR="004C3324" w:rsidRPr="004C3324" w:rsidRDefault="004C3324" w:rsidP="004545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изменились посетители за последние 10 – 20 лет?</w:t>
      </w:r>
    </w:p>
    <w:p w:rsidR="004C3324" w:rsidRPr="004C3324" w:rsidRDefault="004C3324" w:rsidP="004545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Отвечает ли музей на те запросы, которые формулирует общество?</w:t>
      </w:r>
    </w:p>
    <w:p w:rsidR="004C3324" w:rsidRPr="004C3324" w:rsidRDefault="004C3324" w:rsidP="004545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чему скорее стремятся музеи: следовать глобальным интересам или работать с местным сообществом? </w:t>
      </w:r>
    </w:p>
    <w:p w:rsidR="004C3324" w:rsidRPr="004C3324" w:rsidRDefault="004C3324" w:rsidP="004545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каком направлении музей будет развиваться? Что будет оказывать влияние на это развитие?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будет определять тренды развития в музейной сфере: сами музеи, власть, бизнес или гражданский сектор?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>18:30 – 22:00 – Вечернее мероприятие для участников Фестиваля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54581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</w:pPr>
      <w:r w:rsidRPr="00454581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  <w:t>26 мая 2017 года, Пятница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– 14:30 –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Тематическая секция «Музейное дело сквозь призму цифровых технологий» (Синхронный перевод)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C3324" w:rsidRDefault="004C3324" w:rsidP="0045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Цифровые технологии в музеях – тема не новая, но активно обсуждаемая. Широкий спектр технологий не позволяет говорить о них, как о едином поле, а стремительные темпы их развития вовлекают музеи в новые открытия…и в новые дебаты. Многие дискуссии сосредоточены на поиске баланса между цифровыми медиа и экспонатами, между режимами «онлайн» и «оффлайн» – здесь технология выступает как средство, как влиятельный и современный инструмент в работе по привлечению посетителя и коммуникации с ним. Данная же сессия призвана взглянуть на технологию как на неотъемлемую часть профильной музейной деятельности. Что если без цифровых инноваций сложно или невозможно качественно сдвинуться в исследовании музейных предметов, обеспечить сохранение и передачу наследия будущим поколениям? Меняется мир, меняются способы нашего взаимодействия, а, соответственно, и музейной работы. Залог успеха музея в будущем – знать и уметь использовать лучшие достижения и разработки, оправданные временем и своей миссией.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>В рамках секции планируется обсудить вопросы, связанные с ролью цифровых технологий в документировании наследия, атрибуции, изучении, хранении и интерпретации музейных предметов и коллекций.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15:30 – 18:30 –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 «Социальная интеграция музейными средствами: практические аспекты» (Синхронный перевод)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324" w:rsidRPr="00454581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</w:pPr>
      <w:r w:rsidRPr="00454581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  <w:t>27 мая 2017 года, Суббота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11:30 – 14:30 –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 «Трудное наследие в музее» (Синхронный перевод)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Иногда кажется, что культурное наследие имеет, в основном, положительные коннотации, что в нем выражены доставшиеся нам от прошлых поколений позитивные ценности – истина, добро и красота. Однако бывает и совсем другое наследие, – наследие со знаком минус, – рассказывающее о насилии, страданиях и несправедливости. В последнее время эта категория наследия часто оказывается в фокусе </w:t>
      </w:r>
      <w:proofErr w:type="spellStart"/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музеологических</w:t>
      </w:r>
      <w:proofErr w:type="spellEnd"/>
      <w:r w:rsidRPr="004C3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дискуссий и конкретных музейных проектов. Рассматривая «трудное» наследие, музейные профессионалы часто сталкиваются с тем, что оно также является противоречивым или «диссонантным», так как разные группы ныне живущих людей склонны толковать его по-разному. Что же вызывает споры о наследии – скрытые в прошлом противоречия или расхождения в сегодняшней «повестке»? И как современные музеи работают с «трудным» и «диссонантным» наследием? Об этом и пойдет речь на секции, тема которой подсказана объявленной ИКОМ темой Международного дня музеев 2017 года: «Музеи и противоречивая история: как рассказывать о том, о чем принято молчать».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>15:30 – 18:00 – Пленарная секция и тренинг по проведению музейных социологических исследований / Круглый стол по музейному образованию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54581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</w:pPr>
      <w:r w:rsidRPr="00454581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  <w:t xml:space="preserve">28 мая 2017 года, Воскресенье 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– 12:00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Тематическая Секция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«Экология культуры» - музеи-заповедники – Музеи-сады как музеи будущего (Синхронный перевод)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 – 14:30 –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Тематическая секция «Технические инновации в музее: от компьютеров до робототехники» (Синхронный перевод)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15:30 – 18:00 –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 «Кадровый резерв музеев и развитие системы наставничества»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C3324" w:rsidRPr="00454581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</w:pPr>
      <w:r w:rsidRPr="00454581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u w:val="single"/>
          <w:lang w:eastAsia="ru-RU"/>
        </w:rPr>
        <w:t xml:space="preserve">29 мая 2017 года, Понедельник </w:t>
      </w:r>
    </w:p>
    <w:p w:rsidR="004C3324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AC" w:rsidRPr="004C3324" w:rsidRDefault="004C3324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– 14:30 – </w:t>
      </w:r>
      <w:r w:rsidRPr="004C3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Тематическая секция «Музеи и культурный туризм» (Синхронный перевод)</w:t>
      </w:r>
    </w:p>
    <w:p w:rsidR="00EE01AC" w:rsidRDefault="00EE01AC" w:rsidP="0045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81" w:rsidRDefault="00454581" w:rsidP="00EE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E01AC" w:rsidRPr="00EE01AC" w:rsidRDefault="00EE01AC" w:rsidP="00454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Архитектурное решение и план экспозиции</w:t>
      </w:r>
      <w:r w:rsidR="00454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«Интермузей-2017»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01AC" w:rsidRDefault="00EE01AC" w:rsidP="00EE0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en-US"/>
        </w:rPr>
        <w:drawing>
          <wp:inline distT="0" distB="0" distL="0" distR="0" wp14:anchorId="046072B6" wp14:editId="031D51C4">
            <wp:extent cx="5928360" cy="3318510"/>
            <wp:effectExtent l="0" t="0" r="0" b="8890"/>
            <wp:docPr id="3" name="Picture 3" descr="Macintosh HD:Users:elenapopova:Desktop:арх2:museum v4 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lenapopova:Desktop:арх2:museum v4 1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AC" w:rsidRDefault="00EE01AC" w:rsidP="00EE01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drawing>
          <wp:inline distT="0" distB="0" distL="0" distR="0" wp14:anchorId="16D66EAC" wp14:editId="3B60853E">
            <wp:extent cx="5928360" cy="3318510"/>
            <wp:effectExtent l="0" t="0" r="0" b="8890"/>
            <wp:docPr id="4" name="Picture 4" descr="Macintosh HD:Users:elenapopova:Desktop:арх2:museum v4 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elenapopova:Desktop:арх2:museum v4 1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AC" w:rsidRPr="00E0655E" w:rsidRDefault="00EE01AC" w:rsidP="00EE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drawing>
          <wp:inline distT="0" distB="0" distL="0" distR="0" wp14:anchorId="00E47451" wp14:editId="574F0444">
            <wp:extent cx="5938520" cy="2517140"/>
            <wp:effectExtent l="0" t="0" r="5080" b="0"/>
            <wp:docPr id="5" name="Picture 5" descr="Macintosh HD:Users:elenapopova:Desktop:арх2:INTERMUSEUM-2-015-pl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lenapopova:Desktop:арх2:INTERMUSEUM-2-015-plan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1AC" w:rsidRPr="00E0655E" w:rsidSect="00EE01AC">
      <w:footerReference w:type="even" r:id="rId13"/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81" w:rsidRDefault="00454581" w:rsidP="00454581">
      <w:pPr>
        <w:spacing w:after="0" w:line="240" w:lineRule="auto"/>
      </w:pPr>
      <w:r>
        <w:separator/>
      </w:r>
    </w:p>
  </w:endnote>
  <w:endnote w:type="continuationSeparator" w:id="0">
    <w:p w:rsidR="00454581" w:rsidRDefault="00454581" w:rsidP="0045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altName w:val="Franklin Gothic Medium Cond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81" w:rsidRDefault="00454581" w:rsidP="00454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81" w:rsidRDefault="00454581" w:rsidP="004545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81" w:rsidRDefault="00454581" w:rsidP="00454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C26">
      <w:rPr>
        <w:rStyle w:val="PageNumber"/>
        <w:noProof/>
      </w:rPr>
      <w:t>1</w:t>
    </w:r>
    <w:r>
      <w:rPr>
        <w:rStyle w:val="PageNumber"/>
      </w:rPr>
      <w:fldChar w:fldCharType="end"/>
    </w:r>
  </w:p>
  <w:p w:rsidR="00454581" w:rsidRDefault="00454581" w:rsidP="004545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81" w:rsidRDefault="00454581" w:rsidP="00454581">
      <w:pPr>
        <w:spacing w:after="0" w:line="240" w:lineRule="auto"/>
      </w:pPr>
      <w:r>
        <w:separator/>
      </w:r>
    </w:p>
  </w:footnote>
  <w:footnote w:type="continuationSeparator" w:id="0">
    <w:p w:rsidR="00454581" w:rsidRDefault="00454581" w:rsidP="0045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4A92"/>
    <w:multiLevelType w:val="hybridMultilevel"/>
    <w:tmpl w:val="10B4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1099E"/>
    <w:multiLevelType w:val="hybridMultilevel"/>
    <w:tmpl w:val="21EC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F5DAE"/>
    <w:multiLevelType w:val="hybridMultilevel"/>
    <w:tmpl w:val="325AF364"/>
    <w:lvl w:ilvl="0" w:tplc="54B4F77E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277E5"/>
    <w:multiLevelType w:val="multilevel"/>
    <w:tmpl w:val="0072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94"/>
    <w:rsid w:val="001667D5"/>
    <w:rsid w:val="002A7494"/>
    <w:rsid w:val="004011BB"/>
    <w:rsid w:val="00454581"/>
    <w:rsid w:val="00482795"/>
    <w:rsid w:val="004832BF"/>
    <w:rsid w:val="004C3324"/>
    <w:rsid w:val="004E1CB1"/>
    <w:rsid w:val="004F4636"/>
    <w:rsid w:val="0054634E"/>
    <w:rsid w:val="0058085D"/>
    <w:rsid w:val="007210B2"/>
    <w:rsid w:val="00763B21"/>
    <w:rsid w:val="00950B80"/>
    <w:rsid w:val="009F10D9"/>
    <w:rsid w:val="00A042B7"/>
    <w:rsid w:val="00A133C6"/>
    <w:rsid w:val="00A54016"/>
    <w:rsid w:val="00AC74E7"/>
    <w:rsid w:val="00B55E8C"/>
    <w:rsid w:val="00B76BD1"/>
    <w:rsid w:val="00BD2C26"/>
    <w:rsid w:val="00BF3A8A"/>
    <w:rsid w:val="00E0655E"/>
    <w:rsid w:val="00EE01AC"/>
    <w:rsid w:val="00F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F3A8A"/>
  </w:style>
  <w:style w:type="paragraph" w:styleId="BalloonText">
    <w:name w:val="Balloon Text"/>
    <w:basedOn w:val="Normal"/>
    <w:link w:val="BalloonTextChar"/>
    <w:uiPriority w:val="99"/>
    <w:semiHidden/>
    <w:unhideWhenUsed/>
    <w:rsid w:val="001667D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D5"/>
    <w:rPr>
      <w:rFonts w:ascii="Lucida Grande CY" w:hAnsi="Lucida Grande CY" w:cs="Lucida Grande CY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581"/>
  </w:style>
  <w:style w:type="character" w:styleId="PageNumber">
    <w:name w:val="page number"/>
    <w:basedOn w:val="DefaultParagraphFont"/>
    <w:uiPriority w:val="99"/>
    <w:semiHidden/>
    <w:unhideWhenUsed/>
    <w:rsid w:val="004545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F3A8A"/>
  </w:style>
  <w:style w:type="paragraph" w:styleId="BalloonText">
    <w:name w:val="Balloon Text"/>
    <w:basedOn w:val="Normal"/>
    <w:link w:val="BalloonTextChar"/>
    <w:uiPriority w:val="99"/>
    <w:semiHidden/>
    <w:unhideWhenUsed/>
    <w:rsid w:val="001667D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D5"/>
    <w:rPr>
      <w:rFonts w:ascii="Lucida Grande CY" w:hAnsi="Lucida Grande CY" w:cs="Lucida Grande CY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581"/>
  </w:style>
  <w:style w:type="character" w:styleId="PageNumber">
    <w:name w:val="page number"/>
    <w:basedOn w:val="DefaultParagraphFont"/>
    <w:uiPriority w:val="99"/>
    <w:semiHidden/>
    <w:unhideWhenUsed/>
    <w:rsid w:val="0045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ABD00-C253-4E4F-A8B3-7CE8AB7F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1241</Words>
  <Characters>7078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Никанорова Наталья Игоревна</dc:creator>
  <cp:keywords/>
  <dc:description/>
  <cp:lastModifiedBy>Елена Попова</cp:lastModifiedBy>
  <cp:revision>2</cp:revision>
  <dcterms:created xsi:type="dcterms:W3CDTF">2017-03-10T12:28:00Z</dcterms:created>
  <dcterms:modified xsi:type="dcterms:W3CDTF">2017-03-10T12:28:00Z</dcterms:modified>
</cp:coreProperties>
</file>